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AD762">
      <w:pPr>
        <w:jc w:val="center"/>
        <w:rPr>
          <w:rFonts w:hint="default" w:ascii="Arial" w:hAnsi="Arial"/>
          <w:b/>
          <w:bCs/>
          <w:sz w:val="28"/>
          <w:szCs w:val="28"/>
          <w:lang w:val="pt-BR"/>
        </w:rPr>
      </w:pPr>
      <w:bookmarkStart w:id="0" w:name="_GoBack"/>
      <w:bookmarkEnd w:id="0"/>
      <w:r>
        <w:rPr>
          <w:rFonts w:hint="default" w:ascii="Arial" w:hAnsi="Arial" w:cs="Arial"/>
          <w:b/>
          <w:bCs/>
          <w:sz w:val="28"/>
          <w:szCs w:val="28"/>
          <w:lang w:val="pt-BR"/>
        </w:rPr>
        <w:t xml:space="preserve">Propostas para regulação da Inteligência Artificial no Brasil no tema trabalho - </w:t>
      </w:r>
      <w:r>
        <w:rPr>
          <w:rFonts w:hint="default" w:ascii="Arial" w:hAnsi="Arial"/>
          <w:b/>
          <w:bCs/>
          <w:sz w:val="28"/>
          <w:szCs w:val="28"/>
          <w:lang w:val="pt-BR"/>
        </w:rPr>
        <w:t>PL 2338/2023</w:t>
      </w:r>
    </w:p>
    <w:p w14:paraId="506787ED">
      <w:pPr>
        <w:rPr>
          <w:rFonts w:hint="default" w:ascii="Arial" w:hAnsi="Arial"/>
          <w:sz w:val="24"/>
          <w:szCs w:val="24"/>
          <w:lang w:val="pt-BR"/>
        </w:rPr>
      </w:pPr>
    </w:p>
    <w:p w14:paraId="212743EB">
      <w:pPr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Diretrizes</w:t>
      </w:r>
    </w:p>
    <w:p w14:paraId="3147A9E0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 Fortalecimento do Marco Regulatório</w:t>
      </w:r>
    </w:p>
    <w:p w14:paraId="57EFD564">
      <w:pPr>
        <w:numPr>
          <w:ilvl w:val="0"/>
          <w:numId w:val="1"/>
        </w:numPr>
        <w:ind w:left="420" w:leftChars="0" w:hanging="220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Aprovação e fortalecimento do PL 2.338/2023, como principal base legal para a regulação da IA no Brasil</w:t>
      </w:r>
      <w:r>
        <w:rPr>
          <w:rFonts w:hint="default" w:ascii="Arial" w:hAnsi="Arial" w:cs="Arial"/>
          <w:sz w:val="24"/>
          <w:szCs w:val="24"/>
          <w:lang w:val="pt-BR"/>
        </w:rPr>
        <w:t>, preservando sua estrutura atual</w:t>
      </w:r>
      <w:r>
        <w:rPr>
          <w:rFonts w:hint="default" w:ascii="Arial" w:hAnsi="Arial" w:cs="Arial"/>
          <w:sz w:val="24"/>
          <w:szCs w:val="24"/>
        </w:rPr>
        <w:t>.</w:t>
      </w:r>
    </w:p>
    <w:p w14:paraId="3C8E4DFC">
      <w:pPr>
        <w:numPr>
          <w:ilvl w:val="0"/>
          <w:numId w:val="1"/>
        </w:numPr>
        <w:ind w:left="420" w:leftChars="0" w:hanging="220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Garantia de participação social no processo regulatório, com envolvimento de </w:t>
      </w:r>
      <w:r>
        <w:rPr>
          <w:rFonts w:hint="default" w:ascii="Arial" w:hAnsi="Arial" w:cs="Arial"/>
          <w:sz w:val="24"/>
          <w:szCs w:val="24"/>
          <w:lang w:val="pt-BR"/>
        </w:rPr>
        <w:t>o</w:t>
      </w:r>
      <w:r>
        <w:rPr>
          <w:rFonts w:hint="default" w:ascii="Arial" w:hAnsi="Arial" w:cs="Arial"/>
          <w:sz w:val="24"/>
          <w:szCs w:val="24"/>
        </w:rPr>
        <w:t>rganizações da sociedade civil, academia, sindicatos e setor produtivo.</w:t>
      </w:r>
    </w:p>
    <w:p w14:paraId="74656DBA">
      <w:pPr>
        <w:numPr>
          <w:ilvl w:val="0"/>
          <w:numId w:val="1"/>
        </w:numPr>
        <w:ind w:left="420" w:leftChars="0" w:hanging="220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Criação de um órgão regulador multissetorial e independente, com competências para fiscalizar, revisar e atualizar normas frente às inovações.</w:t>
      </w:r>
    </w:p>
    <w:p w14:paraId="0A1D9E54">
      <w:pPr>
        <w:rPr>
          <w:rFonts w:hint="default" w:ascii="Arial" w:hAnsi="Arial" w:cs="Arial"/>
          <w:sz w:val="24"/>
          <w:szCs w:val="24"/>
        </w:rPr>
      </w:pPr>
    </w:p>
    <w:p w14:paraId="43159DCA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 Gestão de Riscos Trabalhistas e Sociais</w:t>
      </w:r>
    </w:p>
    <w:p w14:paraId="087AFD88">
      <w:pPr>
        <w:numPr>
          <w:ilvl w:val="0"/>
          <w:numId w:val="1"/>
        </w:numPr>
        <w:ind w:left="420" w:leftChars="0" w:hanging="220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Desincentivo à substituição completa de trabalho humano por IA, promovendo tecnologias complementares ao trabalho e não substitutivas.</w:t>
      </w:r>
    </w:p>
    <w:p w14:paraId="36243F03">
      <w:pPr>
        <w:numPr>
          <w:ilvl w:val="0"/>
          <w:numId w:val="1"/>
        </w:numPr>
        <w:ind w:left="420" w:leftChars="0" w:hanging="220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Estímulo a programas de requalificação profissional e apoio à transição de trabalhadores impactados pela automação, </w:t>
      </w:r>
      <w:r>
        <w:rPr>
          <w:rFonts w:hint="default" w:ascii="Arial" w:hAnsi="Arial" w:cs="Arial"/>
          <w:sz w:val="24"/>
          <w:szCs w:val="24"/>
          <w:lang w:val="pt-BR"/>
        </w:rPr>
        <w:t xml:space="preserve">particularmente dos segmentos com maiores dificuldades de acesso e permanência no mercado de trabalho, </w:t>
      </w:r>
      <w:r>
        <w:rPr>
          <w:rFonts w:hint="default" w:ascii="Arial" w:hAnsi="Arial" w:cs="Arial"/>
          <w:sz w:val="24"/>
          <w:szCs w:val="24"/>
        </w:rPr>
        <w:t>com políticas públicas de educação, formação e renda.</w:t>
      </w:r>
    </w:p>
    <w:p w14:paraId="181A4638">
      <w:pPr>
        <w:numPr>
          <w:ilvl w:val="0"/>
          <w:numId w:val="1"/>
        </w:numPr>
        <w:ind w:left="420" w:leftChars="0" w:hanging="220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Fortalecimento das redes de proteção social (seguro-desemprego, renda básica, apoio psicológico) diante de perdas ocupacionais.</w:t>
      </w:r>
    </w:p>
    <w:p w14:paraId="3FED414C">
      <w:pPr>
        <w:rPr>
          <w:rFonts w:hint="default" w:ascii="Arial" w:hAnsi="Arial" w:cs="Arial"/>
          <w:sz w:val="24"/>
          <w:szCs w:val="24"/>
        </w:rPr>
      </w:pPr>
    </w:p>
    <w:p w14:paraId="222C396F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 Redução das Desigualdades e Democratização dos Ganhos</w:t>
      </w:r>
    </w:p>
    <w:p w14:paraId="3492F724">
      <w:pPr>
        <w:numPr>
          <w:ilvl w:val="0"/>
          <w:numId w:val="1"/>
        </w:numPr>
        <w:ind w:left="420" w:leftChars="0" w:hanging="220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Garantir que os ganhos de produtividade da IA sejam redistribuídos, evitando concentração de riqueza em grandes empresas e investidores.</w:t>
      </w:r>
    </w:p>
    <w:p w14:paraId="6156E7CC">
      <w:pPr>
        <w:numPr>
          <w:ilvl w:val="0"/>
          <w:numId w:val="1"/>
        </w:numPr>
        <w:ind w:left="420" w:leftChars="0" w:hanging="220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Criar mecanismos que incentivem a valorização do trabalho humano, promovendo equilíbrio entre capital e trabalho nas relações econômicas.</w:t>
      </w:r>
    </w:p>
    <w:p w14:paraId="111F401C">
      <w:pPr>
        <w:numPr>
          <w:ilvl w:val="0"/>
          <w:numId w:val="1"/>
        </w:numPr>
        <w:ind w:left="420" w:leftChars="0" w:hanging="220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Apoiar sindicatos e formas de negociação coletiva para inclusão dos impactos da IA nos acordos e convenções trabalhistas.</w:t>
      </w:r>
    </w:p>
    <w:p w14:paraId="2CD6CCB2">
      <w:pPr>
        <w:rPr>
          <w:rFonts w:hint="default" w:ascii="Arial" w:hAnsi="Arial" w:cs="Arial"/>
          <w:sz w:val="24"/>
          <w:szCs w:val="24"/>
        </w:rPr>
      </w:pPr>
    </w:p>
    <w:p w14:paraId="4F8F9786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4. Proteção de Direitos Fundamentais</w:t>
      </w:r>
    </w:p>
    <w:p w14:paraId="0A551478">
      <w:pPr>
        <w:numPr>
          <w:ilvl w:val="0"/>
          <w:numId w:val="1"/>
        </w:numPr>
        <w:ind w:left="420" w:leftChars="0" w:hanging="220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Garantir transparência algorítmica, com direito à explicação e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contestação de decisões automatizadas.</w:t>
      </w:r>
    </w:p>
    <w:p w14:paraId="183BD70D">
      <w:pPr>
        <w:numPr>
          <w:ilvl w:val="0"/>
          <w:numId w:val="1"/>
        </w:numPr>
        <w:ind w:left="420" w:leftChars="0" w:hanging="220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Proteger a privacidade e os dados pessoais, reforçando os mecanismos da LGPD e ampliando a proteção frente ao uso de dados por IAs.</w:t>
      </w:r>
    </w:p>
    <w:p w14:paraId="41DA1D22">
      <w:pPr>
        <w:numPr>
          <w:ilvl w:val="0"/>
          <w:numId w:val="1"/>
        </w:numPr>
        <w:ind w:left="420" w:leftChars="0" w:hanging="220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Remunerar autores e produtores de conteúdo utilizados para treinar IAs generativas, com respeito aos direitos autorais.</w:t>
      </w:r>
    </w:p>
    <w:p w14:paraId="749EB542">
      <w:pPr>
        <w:rPr>
          <w:rFonts w:hint="default" w:ascii="Arial" w:hAnsi="Arial" w:cs="Arial"/>
          <w:sz w:val="24"/>
          <w:szCs w:val="24"/>
        </w:rPr>
      </w:pPr>
    </w:p>
    <w:p w14:paraId="7F5B0A4E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5. Controle sobre o Uso da IA em Segurança e Vigilância</w:t>
      </w:r>
    </w:p>
    <w:p w14:paraId="09D378DF">
      <w:pPr>
        <w:numPr>
          <w:ilvl w:val="0"/>
          <w:numId w:val="1"/>
        </w:numPr>
        <w:ind w:left="420" w:leftChars="0" w:hanging="220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Regular o uso de IA para vigilância, evitando abusos, discriminações e violação de liberdades civis, especialmente em espaços públicos.</w:t>
      </w:r>
    </w:p>
    <w:p w14:paraId="22279662">
      <w:pPr>
        <w:numPr>
          <w:ilvl w:val="0"/>
          <w:numId w:val="1"/>
        </w:numPr>
        <w:ind w:left="420" w:leftChars="0" w:hanging="220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Proibir ou limitar tecnologias de monitoramento excessivo no trabalho, com especial atenção a trabalhadores remotos e mulheres.</w:t>
      </w:r>
    </w:p>
    <w:p w14:paraId="74798D9C">
      <w:pPr>
        <w:rPr>
          <w:rFonts w:hint="default" w:ascii="Arial" w:hAnsi="Arial" w:cs="Arial"/>
          <w:sz w:val="24"/>
          <w:szCs w:val="24"/>
        </w:rPr>
      </w:pPr>
    </w:p>
    <w:p w14:paraId="3DACEA04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6. Responsabilização e Prevenção de Danos</w:t>
      </w:r>
    </w:p>
    <w:p w14:paraId="4FC325F2">
      <w:pPr>
        <w:numPr>
          <w:ilvl w:val="0"/>
          <w:numId w:val="1"/>
        </w:numPr>
        <w:ind w:left="420" w:leftChars="0" w:hanging="220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Estabelecer claramente a responsabilidade por danos causados por IA, tanto para desenvolvedores quanto para usuários.</w:t>
      </w:r>
    </w:p>
    <w:p w14:paraId="0198E1C8">
      <w:pPr>
        <w:numPr>
          <w:ilvl w:val="0"/>
          <w:numId w:val="1"/>
        </w:numPr>
        <w:ind w:left="420" w:leftChars="0" w:hanging="220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Criar um sistema de prestação de contas obrigatória para empresas que implementam soluções de IA, com auditorias, relatórios públicos e sanções efetivas.</w:t>
      </w:r>
    </w:p>
    <w:p w14:paraId="40650F3B">
      <w:pPr>
        <w:rPr>
          <w:rFonts w:hint="default" w:ascii="Arial" w:hAnsi="Arial" w:cs="Arial"/>
          <w:sz w:val="24"/>
          <w:szCs w:val="24"/>
        </w:rPr>
      </w:pPr>
    </w:p>
    <w:p w14:paraId="3F0D50BF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7. Combate a Discriminações e Viés Algorítmico</w:t>
      </w:r>
    </w:p>
    <w:p w14:paraId="41A0E0C7">
      <w:pPr>
        <w:numPr>
          <w:ilvl w:val="0"/>
          <w:numId w:val="1"/>
        </w:numPr>
        <w:ind w:left="420" w:leftChars="0" w:hanging="220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Exigir que empresas de IA realizem testes de impacto de viés e discriminação antes da implementação de sistemas.</w:t>
      </w:r>
    </w:p>
    <w:p w14:paraId="01F4D60D">
      <w:pPr>
        <w:numPr>
          <w:ilvl w:val="0"/>
          <w:numId w:val="1"/>
        </w:numPr>
        <w:ind w:left="420" w:leftChars="0" w:hanging="220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Banir usos discriminatórios ou prejudiciais à dignidade humana, com foco em populações historicamente marginalizadas.</w:t>
      </w:r>
    </w:p>
    <w:p w14:paraId="35F65CEF">
      <w:pPr>
        <w:rPr>
          <w:rFonts w:hint="default" w:ascii="Arial" w:hAnsi="Arial" w:cs="Arial"/>
          <w:sz w:val="24"/>
          <w:szCs w:val="24"/>
        </w:rPr>
      </w:pPr>
    </w:p>
    <w:p w14:paraId="77C59768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8. Acompanhamento e Atualização da Regulação</w:t>
      </w:r>
    </w:p>
    <w:p w14:paraId="6615BD11">
      <w:pPr>
        <w:numPr>
          <w:ilvl w:val="0"/>
          <w:numId w:val="1"/>
        </w:numPr>
        <w:ind w:left="420" w:leftChars="0" w:hanging="220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Criar um observatório público da inteligência artificial, com dados abertos e análise contínua dos impactos sociais e econômicos da IA.</w:t>
      </w:r>
    </w:p>
    <w:p w14:paraId="3312783F">
      <w:pPr>
        <w:numPr>
          <w:ilvl w:val="0"/>
          <w:numId w:val="1"/>
        </w:numPr>
        <w:ind w:left="420" w:leftChars="0" w:hanging="220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Estimular cooperação internacional com países que estão avançando em regulações similares, sem perder de vista as especificidades brasileiras.</w:t>
      </w:r>
    </w:p>
    <w:p w14:paraId="0B79FDFD">
      <w:pPr>
        <w:rPr>
          <w:rFonts w:hint="default" w:ascii="Arial" w:hAnsi="Arial" w:cs="Arial"/>
          <w:sz w:val="24"/>
          <w:szCs w:val="24"/>
        </w:rPr>
      </w:pPr>
    </w:p>
    <w:p w14:paraId="142337D2">
      <w:pPr>
        <w:rPr>
          <w:rFonts w:hint="default" w:ascii="Arial" w:hAnsi="Arial" w:cs="Arial"/>
          <w:sz w:val="24"/>
          <w:szCs w:val="24"/>
        </w:rPr>
      </w:pPr>
    </w:p>
    <w:p w14:paraId="0A10E439">
      <w:pPr>
        <w:rPr>
          <w:rFonts w:hint="default" w:ascii="Arial" w:hAnsi="Arial" w:cs="Arial"/>
          <w:b/>
          <w:bCs/>
          <w:sz w:val="28"/>
          <w:szCs w:val="28"/>
          <w:lang w:val="pt-BR"/>
        </w:rPr>
      </w:pPr>
      <w:r>
        <w:rPr>
          <w:rFonts w:hint="default" w:ascii="Arial" w:hAnsi="Arial" w:cs="Arial"/>
          <w:b/>
          <w:bCs/>
          <w:sz w:val="28"/>
          <w:szCs w:val="28"/>
          <w:lang w:val="pt-BR"/>
        </w:rPr>
        <w:t>Propostas de alteração do Projeto de Lei</w:t>
      </w:r>
      <w:r>
        <w:rPr>
          <w:rFonts w:hint="default" w:ascii="Arial" w:hAnsi="Arial"/>
          <w:b/>
          <w:bCs/>
          <w:sz w:val="28"/>
          <w:szCs w:val="28"/>
          <w:lang w:val="pt-BR"/>
        </w:rPr>
        <w:t xml:space="preserve"> 2338/2023</w:t>
      </w:r>
    </w:p>
    <w:p w14:paraId="77830F7C">
      <w:pPr>
        <w:jc w:val="both"/>
        <w:rPr>
          <w:rFonts w:hint="default" w:ascii="Arial" w:hAnsi="Arial" w:cs="Arial"/>
          <w:i/>
          <w:iCs/>
          <w:sz w:val="24"/>
          <w:szCs w:val="24"/>
          <w:lang w:val="pt-BR"/>
        </w:rPr>
      </w:pPr>
      <w:r>
        <w:rPr>
          <w:rFonts w:hint="default" w:ascii="Arial" w:hAnsi="Arial" w:cs="Arial"/>
          <w:i/>
          <w:iCs/>
          <w:sz w:val="24"/>
          <w:szCs w:val="24"/>
          <w:lang w:val="pt-BR"/>
        </w:rPr>
        <w:t xml:space="preserve">Substituir, na </w:t>
      </w:r>
      <w:r>
        <w:rPr>
          <w:rFonts w:hint="default" w:ascii="Arial" w:hAnsi="Arial" w:cs="Arial"/>
          <w:i/>
          <w:iCs/>
          <w:sz w:val="24"/>
          <w:szCs w:val="24"/>
        </w:rPr>
        <w:t>Seção II</w:t>
      </w:r>
      <w:r>
        <w:rPr>
          <w:rFonts w:hint="default" w:ascii="Arial" w:hAnsi="Arial" w:cs="Arial"/>
          <w:i/>
          <w:iCs/>
          <w:sz w:val="24"/>
          <w:szCs w:val="24"/>
          <w:lang w:val="pt-BR"/>
        </w:rPr>
        <w:t xml:space="preserve"> - </w:t>
      </w:r>
      <w:r>
        <w:rPr>
          <w:rFonts w:hint="default" w:ascii="Arial" w:hAnsi="Arial" w:cs="Arial"/>
          <w:i/>
          <w:iCs/>
          <w:sz w:val="24"/>
          <w:szCs w:val="24"/>
        </w:rPr>
        <w:t>Proteção ao trabalho e aos trabalhadores</w:t>
      </w:r>
      <w:r>
        <w:rPr>
          <w:rFonts w:hint="default" w:ascii="Arial" w:hAnsi="Arial" w:cs="Arial"/>
          <w:i/>
          <w:iCs/>
          <w:sz w:val="24"/>
          <w:szCs w:val="24"/>
          <w:lang w:val="pt-BR"/>
        </w:rPr>
        <w:t xml:space="preserve">, </w:t>
      </w:r>
      <w:r>
        <w:rPr>
          <w:rFonts w:hint="default" w:ascii="Arial" w:hAnsi="Arial" w:cs="Arial"/>
          <w:i/>
          <w:iCs/>
          <w:sz w:val="24"/>
          <w:szCs w:val="24"/>
        </w:rPr>
        <w:t>Art. 5</w:t>
      </w:r>
      <w:r>
        <w:rPr>
          <w:rFonts w:hint="default" w:ascii="Arial" w:hAnsi="Arial" w:cs="Arial"/>
          <w:i/>
          <w:iCs/>
          <w:sz w:val="24"/>
          <w:szCs w:val="24"/>
          <w:lang w:val="pt-BR"/>
        </w:rPr>
        <w:t>8:</w:t>
      </w:r>
    </w:p>
    <w:p w14:paraId="4DB41B9E">
      <w:pPr>
        <w:jc w:val="both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/>
          <w:sz w:val="24"/>
          <w:szCs w:val="24"/>
          <w:lang w:val="pt-BR"/>
        </w:rPr>
        <w:t>Art. 58. A autoridade competente, as autoridades setoriais que compõem o SIA e o Conselho de Cooperação Regulatória de Inteligência Artificial (CRIA), em cooperação com o Ministério do Trabalho, deverá desenvolver diretrizes</w:t>
      </w:r>
      <w:r>
        <w:rPr>
          <w:rFonts w:hint="default" w:ascii="Arial" w:hAnsi="Arial"/>
          <w:b/>
          <w:bCs/>
          <w:sz w:val="24"/>
          <w:szCs w:val="24"/>
          <w:lang w:val="pt-BR"/>
        </w:rPr>
        <w:t xml:space="preserve"> e normativas </w:t>
      </w:r>
      <w:r>
        <w:rPr>
          <w:rFonts w:hint="default" w:ascii="Arial" w:hAnsi="Arial"/>
          <w:sz w:val="24"/>
          <w:szCs w:val="24"/>
          <w:lang w:val="pt-BR"/>
        </w:rPr>
        <w:t>para dentre outros objetivos:</w:t>
      </w:r>
    </w:p>
    <w:p w14:paraId="6FD9ACEB">
      <w:pPr>
        <w:rPr>
          <w:rFonts w:hint="default" w:ascii="Arial" w:hAnsi="Arial"/>
          <w:sz w:val="24"/>
          <w:szCs w:val="24"/>
          <w:lang w:val="pt-BR"/>
        </w:rPr>
      </w:pPr>
      <w:r>
        <w:rPr>
          <w:rFonts w:hint="default" w:ascii="Arial" w:hAnsi="Arial"/>
          <w:sz w:val="24"/>
          <w:szCs w:val="24"/>
        </w:rPr>
        <w:t>II</w:t>
      </w:r>
      <w:r>
        <w:rPr>
          <w:rFonts w:hint="default" w:ascii="Arial" w:hAnsi="Arial"/>
          <w:sz w:val="24"/>
          <w:szCs w:val="24"/>
          <w:lang w:val="pt-BR"/>
        </w:rPr>
        <w:t>I</w:t>
      </w:r>
      <w:r>
        <w:rPr>
          <w:rFonts w:hint="default" w:ascii="Arial" w:hAnsi="Arial"/>
          <w:sz w:val="24"/>
          <w:szCs w:val="24"/>
        </w:rPr>
        <w:t xml:space="preserve"> – valorizar os instrumentos de negociações e</w:t>
      </w:r>
      <w:r>
        <w:rPr>
          <w:rFonts w:hint="default" w:ascii="Arial" w:hAnsi="Arial"/>
          <w:sz w:val="24"/>
          <w:szCs w:val="24"/>
          <w:lang w:val="pt-BR"/>
        </w:rPr>
        <w:t xml:space="preserve"> </w:t>
      </w:r>
      <w:r>
        <w:rPr>
          <w:rFonts w:hint="default" w:ascii="Arial" w:hAnsi="Arial"/>
          <w:sz w:val="24"/>
          <w:szCs w:val="24"/>
        </w:rPr>
        <w:t>convenções coletivas</w:t>
      </w:r>
      <w:r>
        <w:rPr>
          <w:rFonts w:hint="default" w:ascii="Arial" w:hAnsi="Arial"/>
          <w:sz w:val="24"/>
          <w:szCs w:val="24"/>
          <w:lang w:val="pt-BR"/>
        </w:rPr>
        <w:t xml:space="preserve">, </w:t>
      </w:r>
      <w:r>
        <w:rPr>
          <w:rFonts w:hint="default" w:ascii="Arial" w:hAnsi="Arial"/>
          <w:b/>
          <w:bCs/>
          <w:sz w:val="24"/>
          <w:szCs w:val="24"/>
          <w:lang w:val="pt-BR"/>
        </w:rPr>
        <w:t>especialmente nos casos de impactos negativos para trabalhadores e postos de trabalho, com acesso às informações necessárias garantido a explicabilidade sobre os possíveis riscos da Inteligência Artificial e impactos diretos para os trabalhadores</w:t>
      </w:r>
      <w:r>
        <w:rPr>
          <w:rFonts w:hint="default" w:ascii="Arial" w:hAnsi="Arial"/>
          <w:sz w:val="24"/>
          <w:szCs w:val="24"/>
          <w:lang w:val="pt-BR"/>
        </w:rPr>
        <w:t>;</w:t>
      </w:r>
    </w:p>
    <w:p w14:paraId="0E11AC50">
      <w:pPr>
        <w:rPr>
          <w:rFonts w:hint="default" w:ascii="Arial" w:hAnsi="Arial"/>
          <w:sz w:val="24"/>
          <w:szCs w:val="24"/>
          <w:lang w:val="pt-BR"/>
        </w:rPr>
      </w:pPr>
      <w:r>
        <w:rPr>
          <w:rFonts w:hint="default" w:ascii="Arial" w:hAnsi="Arial"/>
          <w:sz w:val="24"/>
          <w:szCs w:val="24"/>
          <w:lang w:val="pt-BR"/>
        </w:rPr>
        <w:t xml:space="preserve">IV - </w:t>
      </w:r>
      <w:r>
        <w:rPr>
          <w:rFonts w:hint="default" w:ascii="Arial" w:hAnsi="Arial"/>
          <w:b/>
          <w:bCs/>
          <w:sz w:val="24"/>
          <w:szCs w:val="24"/>
          <w:lang w:val="pt-BR"/>
        </w:rPr>
        <w:t xml:space="preserve">Garantir </w:t>
      </w:r>
      <w:r>
        <w:rPr>
          <w:rFonts w:hint="default" w:ascii="Arial" w:hAnsi="Arial"/>
          <w:sz w:val="24"/>
          <w:szCs w:val="24"/>
          <w:lang w:val="pt-BR"/>
        </w:rPr>
        <w:t>o desenvolvimento de programas de treinamento e capacitação contínua para os trabalhadores em atividade, promovendo a valorização e o aprimoramento profissional,</w:t>
      </w:r>
      <w:r>
        <w:rPr>
          <w:rFonts w:hint="default" w:ascii="Arial" w:hAnsi="Arial"/>
          <w:b/>
          <w:bCs/>
          <w:sz w:val="24"/>
          <w:szCs w:val="24"/>
          <w:lang w:val="pt-BR"/>
        </w:rPr>
        <w:t xml:space="preserve"> especialmente para segmentos da população com maior dificuldade de acesso e permanência no mercado de trabalho</w:t>
      </w:r>
      <w:r>
        <w:rPr>
          <w:rFonts w:hint="default" w:ascii="Arial" w:hAnsi="Arial"/>
          <w:sz w:val="24"/>
          <w:szCs w:val="24"/>
          <w:lang w:val="pt-BR"/>
        </w:rPr>
        <w:t>.</w:t>
      </w:r>
    </w:p>
    <w:p w14:paraId="2B09BCA2">
      <w:pPr>
        <w:jc w:val="both"/>
        <w:rPr>
          <w:rFonts w:hint="default" w:ascii="Arial" w:hAnsi="Arial" w:cs="Arial"/>
          <w:sz w:val="24"/>
          <w:szCs w:val="24"/>
          <w:lang w:val="pt-BR"/>
        </w:rPr>
      </w:pPr>
    </w:p>
    <w:p w14:paraId="1718DB1B">
      <w:pPr>
        <w:jc w:val="both"/>
        <w:rPr>
          <w:rFonts w:hint="default" w:ascii="Arial" w:hAnsi="Arial" w:cs="Arial"/>
          <w:i/>
          <w:iCs/>
          <w:sz w:val="24"/>
          <w:szCs w:val="24"/>
          <w:lang w:val="pt-BR"/>
        </w:rPr>
      </w:pPr>
      <w:r>
        <w:rPr>
          <w:rFonts w:hint="default" w:ascii="Arial" w:hAnsi="Arial" w:cs="Arial"/>
          <w:i/>
          <w:iCs/>
          <w:sz w:val="24"/>
          <w:szCs w:val="24"/>
          <w:lang w:val="pt-BR"/>
        </w:rPr>
        <w:t xml:space="preserve">Incluir na </w:t>
      </w:r>
      <w:r>
        <w:rPr>
          <w:rFonts w:hint="default" w:ascii="Arial" w:hAnsi="Arial" w:cs="Arial"/>
          <w:i/>
          <w:iCs/>
          <w:sz w:val="24"/>
          <w:szCs w:val="24"/>
        </w:rPr>
        <w:t>Seção II</w:t>
      </w:r>
      <w:r>
        <w:rPr>
          <w:rFonts w:hint="default" w:ascii="Arial" w:hAnsi="Arial" w:cs="Arial"/>
          <w:i/>
          <w:iCs/>
          <w:sz w:val="24"/>
          <w:szCs w:val="24"/>
          <w:lang w:val="pt-BR"/>
        </w:rPr>
        <w:t xml:space="preserve"> - </w:t>
      </w:r>
      <w:r>
        <w:rPr>
          <w:rFonts w:hint="default" w:ascii="Arial" w:hAnsi="Arial" w:cs="Arial"/>
          <w:i/>
          <w:iCs/>
          <w:sz w:val="24"/>
          <w:szCs w:val="24"/>
        </w:rPr>
        <w:t>Proteção ao trabalho e aos trabalhadores</w:t>
      </w:r>
      <w:r>
        <w:rPr>
          <w:rFonts w:hint="default" w:ascii="Arial" w:hAnsi="Arial" w:cs="Arial"/>
          <w:i/>
          <w:iCs/>
          <w:sz w:val="24"/>
          <w:szCs w:val="24"/>
          <w:lang w:val="pt-BR"/>
        </w:rPr>
        <w:t xml:space="preserve">, </w:t>
      </w:r>
      <w:r>
        <w:rPr>
          <w:rFonts w:hint="default" w:ascii="Arial" w:hAnsi="Arial" w:cs="Arial"/>
          <w:i/>
          <w:iCs/>
          <w:sz w:val="24"/>
          <w:szCs w:val="24"/>
        </w:rPr>
        <w:t>Art. 5</w:t>
      </w:r>
      <w:r>
        <w:rPr>
          <w:rFonts w:hint="default" w:ascii="Arial" w:hAnsi="Arial" w:cs="Arial"/>
          <w:i/>
          <w:iCs/>
          <w:sz w:val="24"/>
          <w:szCs w:val="24"/>
          <w:lang w:val="pt-BR"/>
        </w:rPr>
        <w:t>8, os seguintes incisos:</w:t>
      </w:r>
    </w:p>
    <w:p w14:paraId="1C35FE46"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000000"/>
          <w:kern w:val="0"/>
          <w:sz w:val="24"/>
          <w:szCs w:val="24"/>
          <w:lang w:val="pt-BR" w:eastAsia="zh-CN"/>
        </w:rPr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pt-BR" w:eastAsia="zh-CN" w:bidi="ar"/>
        </w:rPr>
        <w:t>V - F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>omentar a ampliação dos postos de trabalho e a valorização dos trabalhadores em atividade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pt-BR" w:eastAsia="zh-CN" w:bidi="ar"/>
        </w:rPr>
        <w:t>;</w:t>
      </w:r>
    </w:p>
    <w:p w14:paraId="3D2E82AF"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/>
        </w:rPr>
        <w:t xml:space="preserve">VI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pt-BR" w:eastAsia="zh-CN"/>
        </w:rPr>
        <w:t>-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pt-BR" w:eastAsia="zh-CN"/>
        </w:rPr>
        <w:t xml:space="preserve">Promover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/>
        </w:rPr>
        <w:t>a avaliação de impacto algorítmico do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pt-BR" w:eastAsia="zh-CN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/>
        </w:rPr>
        <w:t>uso de sistemas de inteligência artificial sobre a força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pt-BR" w:eastAsia="zh-CN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/>
        </w:rPr>
        <w:t>de trabalho,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pt-BR" w:eastAsia="zh-CN"/>
        </w:rPr>
        <w:t xml:space="preserve"> incluindo a revisão das estatísticas nacionais para capturar as informações necessárias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/>
        </w:rPr>
        <w:t>;</w:t>
      </w:r>
    </w:p>
    <w:p w14:paraId="51762328"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/>
        </w:rPr>
        <w:t xml:space="preserve">VII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pt-BR" w:eastAsia="zh-CN"/>
        </w:rPr>
        <w:t>-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pt-BR" w:eastAsia="zh-CN"/>
        </w:rPr>
        <w:t>C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/>
        </w:rPr>
        <w:t>oibir a demissão em massa ou substituição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pt-BR" w:eastAsia="zh-CN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/>
        </w:rPr>
        <w:t>extensiva da força de trabalho pelo uso da IA,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pt-BR" w:eastAsia="zh-CN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/>
        </w:rPr>
        <w:t>especialmente quando desprovida de negociação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pt-BR" w:eastAsia="zh-CN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/>
        </w:rPr>
        <w:t>coletiva;</w:t>
      </w:r>
    </w:p>
    <w:p w14:paraId="7581C533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/>
        </w:rPr>
        <w:t xml:space="preserve">VIII –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pt-BR" w:eastAsia="zh-CN"/>
        </w:rPr>
        <w:t>G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/>
        </w:rPr>
        <w:t>arantir a supervisão humana em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pt-BR" w:eastAsia="zh-CN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/>
        </w:rPr>
        <w:t>decisões automatizadas que instituem punições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pt-BR" w:eastAsia="zh-CN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/>
        </w:rPr>
        <w:t>disciplinares e dispensa de trabalhadores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pt-BR" w:eastAsia="zh-CN"/>
        </w:rPr>
        <w:t xml:space="preserve">.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47BF92"/>
    <w:multiLevelType w:val="singleLevel"/>
    <w:tmpl w:val="ED47BF9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07784"/>
    <w:rsid w:val="0DC62BBE"/>
    <w:rsid w:val="0FF84DA4"/>
    <w:rsid w:val="1F3E5FB7"/>
    <w:rsid w:val="493B49B5"/>
    <w:rsid w:val="517C60EC"/>
    <w:rsid w:val="7FF0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469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2025-06-30T07:24:00Z</dcterms:created>
  <dc:creator>Adriana Marcolino</dc:creator>
  <cp:lastModifiedBy>Adriana Marcolino</cp:lastModifiedBy>
  <dcterms:modified xsi:type="dcterms:W3CDTF">2025-07-19T15:03:59Z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86E35B04BE794136B206731CF10D6A5A_13</vt:lpwstr>
  </property>
</Properties>
</file>